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B45" w:rsidRPr="00423627" w:rsidRDefault="004E5B45" w:rsidP="004E5B4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2362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ОП</w:t>
      </w:r>
      <w:r w:rsidR="00A80165" w:rsidRPr="0042362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.06</w:t>
      </w:r>
      <w:r w:rsidRPr="0042362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 w:rsidR="0092394E" w:rsidRPr="0042362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ДОКУМЕНТАЦИОН</w:t>
      </w:r>
      <w:r w:rsidRPr="0042362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НОЕ ОБЕСПЕЧЕНИЕ УПРАВЛЕНИЯ</w:t>
      </w:r>
    </w:p>
    <w:p w:rsidR="004E5B45" w:rsidRDefault="004E5B45" w:rsidP="004E5B45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35A0" w:rsidRDefault="00C735A0" w:rsidP="00C735A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Основная литература</w:t>
      </w:r>
    </w:p>
    <w:p w:rsidR="00423627" w:rsidRPr="00B30F5E" w:rsidRDefault="00423627" w:rsidP="00423627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30F5E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Кузнецов И. Н.</w:t>
      </w:r>
      <w:r w:rsidRPr="00B30F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Документационное обеспечение управления. Документооборот и делопроизводство</w:t>
      </w:r>
      <w:proofErr w:type="gramStart"/>
      <w:r w:rsidRPr="00B30F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30F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И. Н. Кузнецов. — 4-е изд., перераб. и доп. — Москва : Издательство Юрайт, 2023. — 545 с. — (Профессиональное образование).</w:t>
      </w:r>
      <w:r w:rsidRPr="00B30F5E">
        <w:rPr>
          <w:color w:val="C00000"/>
        </w:rPr>
        <w:t xml:space="preserve"> </w:t>
      </w:r>
      <w:r w:rsidRPr="00B30F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5" w:history="1">
        <w:r w:rsidR="00092923" w:rsidRPr="00F07A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https://urait.ru/bcode/537146</w:t>
        </w:r>
      </w:hyperlink>
      <w:r w:rsidR="0009292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30F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423627" w:rsidRPr="00B30F5E" w:rsidRDefault="00423627" w:rsidP="00423627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30F5E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Кузнецов И. Н.</w:t>
      </w:r>
      <w:r w:rsidRPr="00B30F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Документационное обеспечение управления. Документооборот и делопроизводство</w:t>
      </w:r>
      <w:proofErr w:type="gramStart"/>
      <w:r w:rsidRPr="00B30F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B30F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учебник и практикум для СПО / И. Н. Кузнецов. — 4-е изд., перераб. и доп. — Москва : Издательство Юрайт, 2023. — 545 с. — (Профессиональное образование).</w:t>
      </w:r>
      <w:r w:rsidRPr="00B30F5E">
        <w:rPr>
          <w:color w:val="C00000"/>
        </w:rPr>
        <w:t xml:space="preserve"> </w:t>
      </w:r>
      <w:r w:rsidRPr="00B30F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— 50 экз.</w:t>
      </w:r>
    </w:p>
    <w:p w:rsidR="00B30F5E" w:rsidRPr="00B30F5E" w:rsidRDefault="00B30F5E" w:rsidP="00B30F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B30F5E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Корнеев И. К.</w:t>
      </w:r>
      <w:r w:rsidRPr="00B30F5E">
        <w:rPr>
          <w:rFonts w:ascii="Arial" w:hAnsi="Arial" w:cs="Arial"/>
          <w:i/>
          <w:iCs/>
          <w:color w:val="C00000"/>
          <w:shd w:val="clear" w:color="auto" w:fill="FFFFFF"/>
        </w:rPr>
        <w:t> </w:t>
      </w:r>
      <w:r w:rsidRPr="00B30F5E">
        <w:rPr>
          <w:rFonts w:ascii="Arial" w:hAnsi="Arial" w:cs="Arial"/>
          <w:color w:val="C00000"/>
          <w:shd w:val="clear" w:color="auto" w:fill="FFFFFF"/>
        </w:rPr>
        <w:t> </w:t>
      </w:r>
      <w:r w:rsidRPr="00B30F5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Документационное обеспечение управления</w:t>
      </w:r>
      <w:proofErr w:type="gramStart"/>
      <w:r w:rsidRPr="00B30F5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 :</w:t>
      </w:r>
      <w:proofErr w:type="gramEnd"/>
      <w:r w:rsidRPr="00B30F5E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и практикум для СПО / И. К. Корнеев, А. В. Пшенко, В. А. Машурцев. — 3-е изд., перераб. и доп. — Москва : Издательство Юрайт, 2023. — 438 с. — (Профессиональное образование). </w:t>
      </w:r>
      <w:r w:rsidRPr="00B30F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— URL: </w:t>
      </w:r>
      <w:hyperlink r:id="rId6" w:history="1">
        <w:r w:rsidR="00092923" w:rsidRPr="00F07A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https://urait.ru/bcode/539262</w:t>
        </w:r>
      </w:hyperlink>
      <w:r w:rsidR="00092923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B30F5E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423627" w:rsidRDefault="00423627" w:rsidP="0042362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>Шувалова Н. Н.</w:t>
      </w:r>
      <w:r w:rsidRPr="001D049E">
        <w:rPr>
          <w:rFonts w:ascii="Times New Roman" w:hAnsi="Times New Roman" w:cs="Times New Roman"/>
          <w:bCs/>
          <w:sz w:val="28"/>
          <w:szCs w:val="28"/>
        </w:rPr>
        <w:t>  Основы делопроизводства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D049E">
        <w:rPr>
          <w:rFonts w:ascii="Times New Roman" w:hAnsi="Times New Roman" w:cs="Times New Roman"/>
          <w:bCs/>
          <w:sz w:val="28"/>
          <w:szCs w:val="28"/>
        </w:rPr>
        <w:t>/ Н. Н. Шувалова, А. Ю. Иванова ; под общей редакцией Н. Н. Шуваловой. — 3-е изд., перераб. и доп. — М</w:t>
      </w:r>
      <w:r w:rsidR="00B30F5E">
        <w:rPr>
          <w:rFonts w:ascii="Times New Roman" w:hAnsi="Times New Roman" w:cs="Times New Roman"/>
          <w:bCs/>
          <w:sz w:val="28"/>
          <w:szCs w:val="28"/>
        </w:rPr>
        <w:t>осква : Издательство Юрайт, 2024</w:t>
      </w:r>
      <w:r w:rsidRPr="001D049E">
        <w:rPr>
          <w:rFonts w:ascii="Times New Roman" w:hAnsi="Times New Roman" w:cs="Times New Roman"/>
          <w:bCs/>
          <w:sz w:val="28"/>
          <w:szCs w:val="28"/>
        </w:rPr>
        <w:t>. — 384 с. — (Профессиональное образование).</w:t>
      </w:r>
      <w:r w:rsidRPr="00972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7" w:history="1">
        <w:r w:rsidR="00092923" w:rsidRPr="00F07A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https://urait.ru/bcode/536716</w:t>
        </w:r>
      </w:hyperlink>
      <w:r w:rsidR="0009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423627" w:rsidRDefault="00423627" w:rsidP="00423627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049E">
        <w:rPr>
          <w:rFonts w:ascii="Times New Roman" w:hAnsi="Times New Roman" w:cs="Times New Roman"/>
          <w:b/>
          <w:bCs/>
          <w:sz w:val="28"/>
          <w:szCs w:val="28"/>
        </w:rPr>
        <w:t>Шувалова Н. Н.</w:t>
      </w:r>
      <w:r w:rsidRPr="001D049E">
        <w:rPr>
          <w:rFonts w:ascii="Times New Roman" w:hAnsi="Times New Roman" w:cs="Times New Roman"/>
          <w:bCs/>
          <w:sz w:val="28"/>
          <w:szCs w:val="28"/>
        </w:rPr>
        <w:t>  Основы делопроизводства</w:t>
      </w:r>
      <w:proofErr w:type="gramStart"/>
      <w:r w:rsidRPr="001D049E">
        <w:rPr>
          <w:rFonts w:ascii="Times New Roman" w:hAnsi="Times New Roman" w:cs="Times New Roman"/>
          <w:bCs/>
          <w:sz w:val="28"/>
          <w:szCs w:val="28"/>
        </w:rPr>
        <w:t> :</w:t>
      </w:r>
      <w:proofErr w:type="gramEnd"/>
      <w:r w:rsidRPr="001D049E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</w:rPr>
        <w:t>СПО</w:t>
      </w:r>
      <w:r w:rsidRPr="001D049E">
        <w:rPr>
          <w:rFonts w:ascii="Times New Roman" w:hAnsi="Times New Roman" w:cs="Times New Roman"/>
          <w:bCs/>
          <w:sz w:val="28"/>
          <w:szCs w:val="28"/>
        </w:rPr>
        <w:t>/ Н. Н. Шувалова, А. Ю. Иванова ; под общей редакцией Н. Н. Шуваловой. — 3-е изд., перераб. и доп. — Москва : Издательство Юрайт, 2023. — 384 с. — (Профессиональное образование). —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D049E">
        <w:rPr>
          <w:rFonts w:ascii="Times New Roman" w:hAnsi="Times New Roman" w:cs="Times New Roman"/>
          <w:bCs/>
          <w:sz w:val="28"/>
          <w:szCs w:val="28"/>
        </w:rPr>
        <w:t>50 экз.</w:t>
      </w:r>
    </w:p>
    <w:p w:rsidR="00954CBA" w:rsidRDefault="00954CBA" w:rsidP="00954CB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Чурилов А. Ю.</w:t>
      </w:r>
      <w:r w:rsidRPr="00954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Юридическое делопроизводство</w:t>
      </w:r>
      <w:proofErr w:type="gramStart"/>
      <w:r w:rsidRPr="00954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54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954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 Ю. Чурилов. — 3-е изд., испр. и доп. — Москва : Издательство Юрайт, 2024. — 285 с. — (Профессиональное образование).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8" w:history="1">
        <w:r w:rsidR="00092923" w:rsidRPr="00F07A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https://urait.ru/bcode/542730</w:t>
        </w:r>
      </w:hyperlink>
      <w:r w:rsidR="0009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954CBA" w:rsidRDefault="00954CBA" w:rsidP="00954CB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Чурилов А. Ю.</w:t>
      </w:r>
      <w:r w:rsidRPr="00954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Юридическое делопроизводство</w:t>
      </w:r>
      <w:proofErr w:type="gramStart"/>
      <w:r w:rsidRPr="00954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954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954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А. Ю. Чурилов. — 3-е изд., испр. и доп. — Москва : Издательство Юрайт, 2024. — 285 с. — (Профессиональное образование).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экз.</w:t>
      </w:r>
    </w:p>
    <w:p w:rsidR="00227729" w:rsidRPr="006E443D" w:rsidRDefault="00227729" w:rsidP="00A044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5A0" w:rsidRPr="00423627" w:rsidRDefault="00C735A0" w:rsidP="0042362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Дополнительная литература</w:t>
      </w:r>
    </w:p>
    <w:p w:rsidR="00423627" w:rsidRDefault="00423627" w:rsidP="0042362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Абуладзе</w:t>
      </w:r>
      <w:r w:rsidRPr="005F10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Д. Г.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Документационное обеспечение управления персоналом</w:t>
      </w:r>
      <w:proofErr w:type="gramStart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Д. Г. Абуладзе, И. Б. Выпряжкина, В. М. Маслова. —</w:t>
      </w:r>
      <w:r w:rsidR="00D417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3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-е изд., перераб. и доп. 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осква : Издательство Юрайт, </w:t>
      </w:r>
      <w:r w:rsidR="00B30F5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2024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 — </w:t>
      </w:r>
      <w:r w:rsidR="00D4174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374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9" w:history="1">
        <w:r w:rsidR="00092923" w:rsidRPr="00F07A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https://urait.ru/bcode/538144</w:t>
        </w:r>
      </w:hyperlink>
      <w:r w:rsidR="0009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423627" w:rsidRDefault="00423627" w:rsidP="0095212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Доронина</w:t>
      </w:r>
      <w:r w:rsidRPr="005F10C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Л. А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 Документационное обеспечение управления</w:t>
      </w:r>
      <w:proofErr w:type="gramStart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/ Л. А. Доронина, В. С. Иритикова. </w:t>
      </w:r>
      <w:r w:rsidR="00952126"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r w:rsidR="009521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2126" w:rsidRPr="00434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-е изд., перераб. и доп. 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 : Издательство Юрайт, 202</w:t>
      </w:r>
      <w:r w:rsidR="00B30F5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4</w:t>
      </w:r>
      <w:r w:rsidR="0095212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270</w:t>
      </w:r>
      <w:r w:rsidRPr="005F10C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0" w:history="1">
        <w:r w:rsidR="00092923" w:rsidRPr="00F07A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https://urait.ru/bcode/539338</w:t>
        </w:r>
      </w:hyperlink>
      <w:r w:rsidR="0009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B30F5E" w:rsidRDefault="00B30F5E" w:rsidP="00B30F5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F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Профессиональные навыки юриста</w:t>
      </w:r>
      <w:proofErr w:type="gramStart"/>
      <w:r w:rsidRPr="00B30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30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и практикум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B30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М. В. Немытина [и др.] ; под редакцией М. В. Немытиной. — Москва</w:t>
      </w:r>
      <w:proofErr w:type="gramStart"/>
      <w:r w:rsidRPr="00B30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30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2024. — 211 с. — (Профессиональное образование).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1" w:history="1">
        <w:r w:rsidR="00092923" w:rsidRPr="00F07A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https://urait.ru/bcode/536665</w:t>
        </w:r>
      </w:hyperlink>
      <w:r w:rsidR="0009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227729" w:rsidRDefault="00227729" w:rsidP="0022772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Профессиональные навыки юриста</w:t>
      </w:r>
      <w:proofErr w:type="gramStart"/>
      <w:r w:rsidRPr="00227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227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вузов / Е. Н. Доброхотова [и др.] ; под общей редакцией Е. Н. Доброхотовой. — М</w:t>
      </w:r>
      <w:r w:rsidR="00A2074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 w:rsidR="00A2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="00A2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2024</w:t>
      </w:r>
      <w:r w:rsidRPr="00227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326 с. — (Высшее образование).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2" w:history="1">
        <w:r w:rsidR="00092923" w:rsidRPr="00F07A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https://urait.ru/bcode/536757</w:t>
        </w:r>
      </w:hyperlink>
      <w:r w:rsidR="0009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A2074B" w:rsidRDefault="00A2074B" w:rsidP="00A2074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07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Профессиональные навыки юриста. Практикум</w:t>
      </w:r>
      <w:proofErr w:type="gramStart"/>
      <w:r w:rsidRPr="00A2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2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вузов / Е. Н. Доброхотова [и др.] ; под общей редакцией Е. Н. Доброхотовой. — Москва</w:t>
      </w:r>
      <w:proofErr w:type="gramStart"/>
      <w:r w:rsidRPr="00A2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A20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2024. — 182 с. — (Высшее образование). </w:t>
      </w:r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3" w:history="1">
        <w:r w:rsidR="00092923" w:rsidRPr="00F07A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https://urait.ru/bcode/537276</w:t>
        </w:r>
      </w:hyperlink>
      <w:r w:rsidR="0009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A28CF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227729" w:rsidRDefault="00227729" w:rsidP="0022772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6F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Шувалова Н. Н.</w:t>
      </w:r>
      <w:r w:rsidRPr="009A36F3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 </w:t>
      </w:r>
      <w:r w:rsidRPr="009A36F3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Документационное обеспечение управления</w:t>
      </w:r>
      <w:proofErr w:type="gramStart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:</w:t>
      </w:r>
      <w:proofErr w:type="gramEnd"/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ум для СПО / Н. Н. Шувалова. — 3</w:t>
      </w:r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-е изд. — Москва : И</w:t>
      </w:r>
      <w:r w:rsidR="00B30F5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здательство Юрайт, 2024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— 247</w:t>
      </w:r>
      <w:r w:rsidRPr="009A36F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 с. — (Профессиональное образование).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URL: </w:t>
      </w:r>
      <w:hyperlink r:id="rId14" w:history="1">
        <w:r w:rsidR="00092923" w:rsidRPr="00F07A9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https://urait.ru/bcode/536969</w:t>
        </w:r>
      </w:hyperlink>
      <w:r w:rsidR="0009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6F3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B30F5E" w:rsidRDefault="00B30F5E" w:rsidP="00B30F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0FC">
        <w:rPr>
          <w:rFonts w:ascii="Times New Roman" w:hAnsi="Times New Roman" w:cs="Times New Roman"/>
          <w:b/>
          <w:sz w:val="28"/>
          <w:szCs w:val="28"/>
        </w:rPr>
        <w:t>Документационное обеспечение управления</w:t>
      </w:r>
      <w:proofErr w:type="gramStart"/>
      <w:r w:rsidRPr="00C460FC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C460FC">
        <w:rPr>
          <w:rFonts w:ascii="Times New Roman" w:hAnsi="Times New Roman" w:cs="Times New Roman"/>
          <w:sz w:val="28"/>
          <w:szCs w:val="28"/>
        </w:rPr>
        <w:t xml:space="preserve"> учебник /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0FC">
        <w:rPr>
          <w:rFonts w:ascii="Times New Roman" w:hAnsi="Times New Roman" w:cs="Times New Roman"/>
          <w:sz w:val="28"/>
          <w:szCs w:val="28"/>
        </w:rPr>
        <w:t>А. Глотова, 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0FC">
        <w:rPr>
          <w:rFonts w:ascii="Times New Roman" w:hAnsi="Times New Roman" w:cs="Times New Roman"/>
          <w:sz w:val="28"/>
          <w:szCs w:val="28"/>
        </w:rPr>
        <w:t>Ю. Конькова, 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0FC">
        <w:rPr>
          <w:rFonts w:ascii="Times New Roman" w:hAnsi="Times New Roman" w:cs="Times New Roman"/>
          <w:sz w:val="28"/>
          <w:szCs w:val="28"/>
        </w:rPr>
        <w:t>М. Кукарина, 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0FC">
        <w:rPr>
          <w:rFonts w:ascii="Times New Roman" w:hAnsi="Times New Roman" w:cs="Times New Roman"/>
          <w:sz w:val="28"/>
          <w:szCs w:val="28"/>
        </w:rPr>
        <w:t>А. Скрипко; под общ. Ред. 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0FC">
        <w:rPr>
          <w:rFonts w:ascii="Times New Roman" w:hAnsi="Times New Roman" w:cs="Times New Roman"/>
          <w:sz w:val="28"/>
          <w:szCs w:val="28"/>
        </w:rPr>
        <w:t>А. Быковой.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B79">
        <w:rPr>
          <w:rFonts w:ascii="Times New Roman" w:hAnsi="Times New Roman" w:cs="Times New Roman"/>
          <w:sz w:val="28"/>
          <w:szCs w:val="28"/>
        </w:rPr>
        <w:t>—</w:t>
      </w:r>
      <w:r w:rsidRPr="00C460FC">
        <w:rPr>
          <w:rFonts w:ascii="Times New Roman" w:hAnsi="Times New Roman" w:cs="Times New Roman"/>
          <w:sz w:val="28"/>
          <w:szCs w:val="28"/>
        </w:rPr>
        <w:t xml:space="preserve"> Москва</w:t>
      </w:r>
      <w:proofErr w:type="gramStart"/>
      <w:r w:rsidRPr="00C460F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460FC">
        <w:rPr>
          <w:rFonts w:ascii="Times New Roman" w:hAnsi="Times New Roman" w:cs="Times New Roman"/>
          <w:sz w:val="28"/>
          <w:szCs w:val="28"/>
        </w:rPr>
        <w:t xml:space="preserve"> Кнорус, 2020.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2B79">
        <w:rPr>
          <w:rFonts w:ascii="Times New Roman" w:hAnsi="Times New Roman" w:cs="Times New Roman"/>
          <w:sz w:val="28"/>
          <w:szCs w:val="28"/>
        </w:rPr>
        <w:t>—</w:t>
      </w:r>
      <w:r w:rsidRPr="00C460FC">
        <w:rPr>
          <w:rFonts w:ascii="Times New Roman" w:hAnsi="Times New Roman" w:cs="Times New Roman"/>
          <w:sz w:val="28"/>
          <w:szCs w:val="28"/>
        </w:rPr>
        <w:t xml:space="preserve"> 266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Pr="004236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60F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460FC">
        <w:rPr>
          <w:rFonts w:ascii="Times New Roman" w:hAnsi="Times New Roman" w:cs="Times New Roman"/>
          <w:sz w:val="28"/>
          <w:szCs w:val="28"/>
        </w:rPr>
        <w:t>.</w:t>
      </w:r>
      <w:r w:rsidRPr="00EC4035">
        <w:rPr>
          <w:rFonts w:ascii="Times New Roman" w:hAnsi="Times New Roman" w:cs="Times New Roman"/>
          <w:sz w:val="28"/>
          <w:szCs w:val="28"/>
        </w:rPr>
        <w:t xml:space="preserve"> </w:t>
      </w:r>
      <w:r w:rsidRPr="004D2B79">
        <w:rPr>
          <w:rFonts w:ascii="Times New Roman" w:hAnsi="Times New Roman" w:cs="Times New Roman"/>
          <w:sz w:val="28"/>
          <w:szCs w:val="28"/>
        </w:rPr>
        <w:t>—</w:t>
      </w:r>
      <w:r w:rsidRPr="00C460FC">
        <w:rPr>
          <w:rFonts w:ascii="Times New Roman" w:hAnsi="Times New Roman" w:cs="Times New Roman"/>
          <w:sz w:val="28"/>
          <w:szCs w:val="28"/>
        </w:rPr>
        <w:t xml:space="preserve"> (Среднее п</w:t>
      </w:r>
      <w:r>
        <w:rPr>
          <w:rFonts w:ascii="Times New Roman" w:hAnsi="Times New Roman" w:cs="Times New Roman"/>
          <w:sz w:val="28"/>
          <w:szCs w:val="28"/>
        </w:rPr>
        <w:t xml:space="preserve">рофессиональное образование).  </w:t>
      </w:r>
      <w:r w:rsidRPr="004D2B79">
        <w:rPr>
          <w:rFonts w:ascii="Times New Roman" w:hAnsi="Times New Roman" w:cs="Times New Roman"/>
          <w:sz w:val="28"/>
          <w:szCs w:val="28"/>
        </w:rPr>
        <w:t>—</w:t>
      </w:r>
      <w:r w:rsidRPr="00C460FC">
        <w:rPr>
          <w:rFonts w:ascii="Times New Roman" w:hAnsi="Times New Roman" w:cs="Times New Roman"/>
          <w:sz w:val="28"/>
          <w:szCs w:val="28"/>
        </w:rPr>
        <w:t xml:space="preserve"> 50 экз.</w:t>
      </w:r>
    </w:p>
    <w:p w:rsidR="00423627" w:rsidRDefault="00423627" w:rsidP="0058785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423627" w:rsidSect="00FD757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B45"/>
    <w:rsid w:val="00092923"/>
    <w:rsid w:val="000C1553"/>
    <w:rsid w:val="00201FD6"/>
    <w:rsid w:val="00227729"/>
    <w:rsid w:val="00423627"/>
    <w:rsid w:val="004D1945"/>
    <w:rsid w:val="004D6FC2"/>
    <w:rsid w:val="004E5B45"/>
    <w:rsid w:val="005278B1"/>
    <w:rsid w:val="00535E49"/>
    <w:rsid w:val="0058785C"/>
    <w:rsid w:val="00807B22"/>
    <w:rsid w:val="00814D46"/>
    <w:rsid w:val="008A664C"/>
    <w:rsid w:val="008E0202"/>
    <w:rsid w:val="008E73B2"/>
    <w:rsid w:val="0092394E"/>
    <w:rsid w:val="00952126"/>
    <w:rsid w:val="00954CBA"/>
    <w:rsid w:val="00A0444B"/>
    <w:rsid w:val="00A1235C"/>
    <w:rsid w:val="00A2074B"/>
    <w:rsid w:val="00A60893"/>
    <w:rsid w:val="00A80165"/>
    <w:rsid w:val="00B00840"/>
    <w:rsid w:val="00B30F5E"/>
    <w:rsid w:val="00C0662E"/>
    <w:rsid w:val="00C735A0"/>
    <w:rsid w:val="00C92E74"/>
    <w:rsid w:val="00D41746"/>
    <w:rsid w:val="00E5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B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A66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B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B4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8A6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42730" TargetMode="External"/><Relationship Id="rId13" Type="http://schemas.openxmlformats.org/officeDocument/2006/relationships/hyperlink" Target="https://urait.ru/bcode/53727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536716" TargetMode="External"/><Relationship Id="rId12" Type="http://schemas.openxmlformats.org/officeDocument/2006/relationships/hyperlink" Target="https://urait.ru/bcode/536757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urait.ru/bcode/539262" TargetMode="External"/><Relationship Id="rId11" Type="http://schemas.openxmlformats.org/officeDocument/2006/relationships/hyperlink" Target="https://urait.ru/bcode/536665" TargetMode="External"/><Relationship Id="rId5" Type="http://schemas.openxmlformats.org/officeDocument/2006/relationships/hyperlink" Target="https://urait.ru/bcode/537146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urait.ru/bcode/5393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38144" TargetMode="External"/><Relationship Id="rId14" Type="http://schemas.openxmlformats.org/officeDocument/2006/relationships/hyperlink" Target="https://urait.ru/bcode/5369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</dc:creator>
  <cp:lastModifiedBy>ws lib-02</cp:lastModifiedBy>
  <cp:revision>22</cp:revision>
  <cp:lastPrinted>2019-03-05T12:43:00Z</cp:lastPrinted>
  <dcterms:created xsi:type="dcterms:W3CDTF">2017-09-18T07:54:00Z</dcterms:created>
  <dcterms:modified xsi:type="dcterms:W3CDTF">2024-03-11T11:29:00Z</dcterms:modified>
</cp:coreProperties>
</file>